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049" w:rsidRPr="001A73CA" w:rsidRDefault="00B21049" w:rsidP="00B21049">
      <w:pPr>
        <w:rPr>
          <w:sz w:val="24"/>
          <w:szCs w:val="24"/>
        </w:rPr>
      </w:pPr>
      <w:r w:rsidRPr="001A73CA">
        <w:rPr>
          <w:b/>
          <w:sz w:val="24"/>
          <w:szCs w:val="24"/>
        </w:rPr>
        <w:t>WEEK 7 – 8 Date……………………….</w:t>
      </w:r>
    </w:p>
    <w:p w:rsidR="00B21049" w:rsidRPr="001A73CA" w:rsidRDefault="00B21049" w:rsidP="00B21049">
      <w:pPr>
        <w:rPr>
          <w:b/>
          <w:sz w:val="24"/>
          <w:szCs w:val="24"/>
        </w:rPr>
      </w:pPr>
      <w:proofErr w:type="gramStart"/>
      <w:r w:rsidRPr="001A73CA">
        <w:rPr>
          <w:b/>
          <w:sz w:val="24"/>
          <w:szCs w:val="24"/>
        </w:rPr>
        <w:t>TOPIC :</w:t>
      </w:r>
      <w:proofErr w:type="gramEnd"/>
      <w:r w:rsidRPr="001A73CA">
        <w:rPr>
          <w:b/>
          <w:sz w:val="24"/>
          <w:szCs w:val="24"/>
        </w:rPr>
        <w:t xml:space="preserve"> FINAL ACCOUNTS OF A SOLE TRADER</w:t>
      </w:r>
    </w:p>
    <w:p w:rsidR="00B21049" w:rsidRPr="001A73CA" w:rsidRDefault="00B21049" w:rsidP="00B21049">
      <w:pPr>
        <w:rPr>
          <w:b/>
          <w:sz w:val="24"/>
          <w:szCs w:val="24"/>
        </w:rPr>
      </w:pPr>
      <w:proofErr w:type="gramStart"/>
      <w:r w:rsidRPr="001A73CA">
        <w:rPr>
          <w:b/>
          <w:sz w:val="24"/>
          <w:szCs w:val="24"/>
        </w:rPr>
        <w:t>CONTENT :</w:t>
      </w:r>
      <w:proofErr w:type="gramEnd"/>
    </w:p>
    <w:p w:rsidR="00B21049" w:rsidRPr="001A73CA" w:rsidRDefault="00B21049" w:rsidP="00B21049">
      <w:pPr>
        <w:pStyle w:val="ListParagraph"/>
        <w:numPr>
          <w:ilvl w:val="0"/>
          <w:numId w:val="1"/>
        </w:numPr>
        <w:rPr>
          <w:sz w:val="24"/>
          <w:szCs w:val="24"/>
        </w:rPr>
      </w:pPr>
      <w:r w:rsidRPr="001A73CA">
        <w:rPr>
          <w:sz w:val="24"/>
          <w:szCs w:val="24"/>
        </w:rPr>
        <w:t xml:space="preserve">The </w:t>
      </w:r>
      <w:proofErr w:type="spellStart"/>
      <w:r w:rsidRPr="001A73CA">
        <w:rPr>
          <w:sz w:val="24"/>
          <w:szCs w:val="24"/>
        </w:rPr>
        <w:t>Trading,Profit</w:t>
      </w:r>
      <w:proofErr w:type="spellEnd"/>
      <w:r w:rsidRPr="001A73CA">
        <w:rPr>
          <w:sz w:val="24"/>
          <w:szCs w:val="24"/>
        </w:rPr>
        <w:t xml:space="preserve"> and Loss Account</w:t>
      </w:r>
    </w:p>
    <w:p w:rsidR="00B21049" w:rsidRPr="001A73CA" w:rsidRDefault="00B21049" w:rsidP="00B21049">
      <w:pPr>
        <w:pStyle w:val="ListParagraph"/>
        <w:numPr>
          <w:ilvl w:val="0"/>
          <w:numId w:val="1"/>
        </w:numPr>
        <w:rPr>
          <w:sz w:val="24"/>
          <w:szCs w:val="24"/>
        </w:rPr>
      </w:pPr>
      <w:r w:rsidRPr="001A73CA">
        <w:rPr>
          <w:sz w:val="24"/>
          <w:szCs w:val="24"/>
        </w:rPr>
        <w:t>The Balance Sheet</w:t>
      </w:r>
    </w:p>
    <w:p w:rsidR="00B21049" w:rsidRPr="001A73CA" w:rsidRDefault="00B21049" w:rsidP="00B21049">
      <w:pPr>
        <w:ind w:left="360" w:firstLine="360"/>
        <w:rPr>
          <w:sz w:val="24"/>
          <w:szCs w:val="24"/>
        </w:rPr>
      </w:pPr>
      <w:r w:rsidRPr="001A73CA">
        <w:rPr>
          <w:sz w:val="24"/>
          <w:szCs w:val="24"/>
        </w:rPr>
        <w:t>The Trading Account and the Profit and Loss Account are usually combined to form a continuous statement.</w:t>
      </w:r>
    </w:p>
    <w:p w:rsidR="00B21049" w:rsidRPr="001A73CA" w:rsidRDefault="00B21049" w:rsidP="00B21049">
      <w:pPr>
        <w:ind w:left="360" w:firstLine="360"/>
        <w:rPr>
          <w:sz w:val="24"/>
          <w:szCs w:val="24"/>
        </w:rPr>
      </w:pPr>
      <w:r w:rsidRPr="001A73CA">
        <w:rPr>
          <w:sz w:val="24"/>
          <w:szCs w:val="24"/>
        </w:rPr>
        <w:t xml:space="preserve">Both the </w:t>
      </w:r>
      <w:proofErr w:type="spellStart"/>
      <w:r w:rsidRPr="001A73CA">
        <w:rPr>
          <w:sz w:val="24"/>
          <w:szCs w:val="24"/>
        </w:rPr>
        <w:t>Trading</w:t>
      </w:r>
      <w:proofErr w:type="gramStart"/>
      <w:r w:rsidRPr="001A73CA">
        <w:rPr>
          <w:sz w:val="24"/>
          <w:szCs w:val="24"/>
        </w:rPr>
        <w:t>,Profit</w:t>
      </w:r>
      <w:proofErr w:type="spellEnd"/>
      <w:proofErr w:type="gramEnd"/>
      <w:r w:rsidRPr="001A73CA">
        <w:rPr>
          <w:sz w:val="24"/>
          <w:szCs w:val="24"/>
        </w:rPr>
        <w:t xml:space="preserve"> and Loss Account and the Balance Sheet are referred to as Financial Statements. Financial Statements are usually prepared from a Trial Balance. Every item in a trial balance appears once in a set of financial statement. As each item is </w:t>
      </w:r>
      <w:proofErr w:type="spellStart"/>
      <w:r w:rsidRPr="001A73CA">
        <w:rPr>
          <w:sz w:val="24"/>
          <w:szCs w:val="24"/>
        </w:rPr>
        <w:t>used</w:t>
      </w:r>
      <w:proofErr w:type="gramStart"/>
      <w:r w:rsidRPr="001A73CA">
        <w:rPr>
          <w:sz w:val="24"/>
          <w:szCs w:val="24"/>
        </w:rPr>
        <w:t>,it</w:t>
      </w:r>
      <w:proofErr w:type="spellEnd"/>
      <w:proofErr w:type="gramEnd"/>
      <w:r w:rsidRPr="001A73CA">
        <w:rPr>
          <w:sz w:val="24"/>
          <w:szCs w:val="24"/>
        </w:rPr>
        <w:t xml:space="preserve"> is useful to place a tick  ( )against the item. This ensures that no items are overlooked.</w:t>
      </w:r>
    </w:p>
    <w:p w:rsidR="00B21049" w:rsidRPr="001A73CA" w:rsidRDefault="00B21049" w:rsidP="00B21049">
      <w:pPr>
        <w:ind w:left="360" w:firstLine="360"/>
        <w:rPr>
          <w:sz w:val="24"/>
          <w:szCs w:val="24"/>
        </w:rPr>
      </w:pPr>
      <w:r w:rsidRPr="001A73CA">
        <w:rPr>
          <w:sz w:val="24"/>
          <w:szCs w:val="24"/>
        </w:rPr>
        <w:t xml:space="preserve">It is also common to find notes (or additional </w:t>
      </w:r>
      <w:proofErr w:type="gramStart"/>
      <w:r w:rsidRPr="001A73CA">
        <w:rPr>
          <w:sz w:val="24"/>
          <w:szCs w:val="24"/>
        </w:rPr>
        <w:t>information )</w:t>
      </w:r>
      <w:proofErr w:type="gramEnd"/>
      <w:r w:rsidRPr="001A73CA">
        <w:rPr>
          <w:sz w:val="24"/>
          <w:szCs w:val="24"/>
        </w:rPr>
        <w:t xml:space="preserve"> accompanying a trial balance about various adjustments which are to be made in preparing the financial statements. Any </w:t>
      </w:r>
      <w:proofErr w:type="gramStart"/>
      <w:r w:rsidRPr="001A73CA">
        <w:rPr>
          <w:sz w:val="24"/>
          <w:szCs w:val="24"/>
        </w:rPr>
        <w:t>note to a trial balance are</w:t>
      </w:r>
      <w:proofErr w:type="gramEnd"/>
      <w:r w:rsidRPr="001A73CA">
        <w:rPr>
          <w:sz w:val="24"/>
          <w:szCs w:val="24"/>
        </w:rPr>
        <w:t xml:space="preserve"> used twice in a set of financial statements. To ensure that this is done, it is useful to place a tick ( ) against the notes each time they are used. </w:t>
      </w:r>
    </w:p>
    <w:p w:rsidR="00B21049" w:rsidRPr="001A73CA" w:rsidRDefault="00B21049" w:rsidP="00B21049">
      <w:pPr>
        <w:ind w:left="360" w:firstLine="360"/>
        <w:rPr>
          <w:sz w:val="24"/>
          <w:szCs w:val="24"/>
        </w:rPr>
      </w:pPr>
      <w:r w:rsidRPr="001A73CA">
        <w:rPr>
          <w:sz w:val="24"/>
          <w:szCs w:val="24"/>
        </w:rPr>
        <w:t xml:space="preserve">It must be emphasized that the Trading Account and the Profit and Loss Account are both part of the double entry system. Therefore any item that is debited or credited either in the Trading Account or the Profit and Loss Account must have a corresponding double entry in another ledger account. </w:t>
      </w:r>
    </w:p>
    <w:p w:rsidR="00B21049" w:rsidRPr="001A73CA" w:rsidRDefault="00B21049" w:rsidP="00B21049">
      <w:pPr>
        <w:ind w:left="360" w:firstLine="360"/>
        <w:rPr>
          <w:sz w:val="24"/>
          <w:szCs w:val="24"/>
        </w:rPr>
      </w:pPr>
      <w:r w:rsidRPr="001A73CA">
        <w:rPr>
          <w:sz w:val="24"/>
          <w:szCs w:val="24"/>
        </w:rPr>
        <w:t xml:space="preserve">The items appearing in the Trading, Profit and Loss Account are the ledger account balances which are transferred by means of Journal entries. The student is not usually </w:t>
      </w:r>
      <w:proofErr w:type="gramStart"/>
      <w:r w:rsidRPr="001A73CA">
        <w:rPr>
          <w:sz w:val="24"/>
          <w:szCs w:val="24"/>
        </w:rPr>
        <w:t>required  to</w:t>
      </w:r>
      <w:proofErr w:type="gramEnd"/>
      <w:r w:rsidRPr="001A73CA">
        <w:rPr>
          <w:sz w:val="24"/>
          <w:szCs w:val="24"/>
        </w:rPr>
        <w:t xml:space="preserve"> prepare the Journal entries in examination questions.</w:t>
      </w:r>
    </w:p>
    <w:p w:rsidR="00B21049" w:rsidRPr="001A73CA" w:rsidRDefault="00B21049" w:rsidP="00B21049">
      <w:pPr>
        <w:rPr>
          <w:sz w:val="24"/>
          <w:szCs w:val="24"/>
        </w:rPr>
      </w:pPr>
      <w:r w:rsidRPr="001A73CA">
        <w:rPr>
          <w:sz w:val="24"/>
          <w:szCs w:val="24"/>
        </w:rPr>
        <w:t xml:space="preserve">        Illustration:</w:t>
      </w:r>
    </w:p>
    <w:p w:rsidR="00B21049" w:rsidRPr="001A73CA" w:rsidRDefault="00B21049" w:rsidP="00B21049">
      <w:pPr>
        <w:rPr>
          <w:sz w:val="24"/>
          <w:szCs w:val="24"/>
        </w:rPr>
      </w:pPr>
      <w:r w:rsidRPr="001A73CA">
        <w:rPr>
          <w:sz w:val="24"/>
          <w:szCs w:val="24"/>
        </w:rPr>
        <w:t xml:space="preserve">        The following trial balance was extracted from the books of Ade </w:t>
      </w:r>
      <w:proofErr w:type="spellStart"/>
      <w:r w:rsidRPr="001A73CA">
        <w:rPr>
          <w:sz w:val="24"/>
          <w:szCs w:val="24"/>
        </w:rPr>
        <w:t>Molayo</w:t>
      </w:r>
      <w:proofErr w:type="spellEnd"/>
      <w:r w:rsidRPr="001A73CA">
        <w:rPr>
          <w:sz w:val="24"/>
          <w:szCs w:val="24"/>
        </w:rPr>
        <w:t xml:space="preserve"> as at 31st December, 2015.</w:t>
      </w:r>
    </w:p>
    <w:p w:rsidR="00B21049" w:rsidRPr="001A73CA" w:rsidRDefault="00B21049" w:rsidP="00B21049">
      <w:pPr>
        <w:rPr>
          <w:sz w:val="24"/>
          <w:szCs w:val="24"/>
        </w:rPr>
      </w:pPr>
      <w:r w:rsidRPr="001A73CA">
        <w:rPr>
          <w:sz w:val="24"/>
          <w:szCs w:val="24"/>
        </w:rPr>
        <w:t xml:space="preserve">                      Ade </w:t>
      </w:r>
      <w:proofErr w:type="spellStart"/>
      <w:r w:rsidRPr="001A73CA">
        <w:rPr>
          <w:sz w:val="24"/>
          <w:szCs w:val="24"/>
        </w:rPr>
        <w:t>Molayo</w:t>
      </w:r>
      <w:proofErr w:type="spellEnd"/>
    </w:p>
    <w:p w:rsidR="00B21049" w:rsidRPr="001A73CA" w:rsidRDefault="00B21049" w:rsidP="00B21049">
      <w:pPr>
        <w:rPr>
          <w:sz w:val="24"/>
          <w:szCs w:val="24"/>
        </w:rPr>
      </w:pPr>
      <w:r w:rsidRPr="001A73CA">
        <w:rPr>
          <w:sz w:val="24"/>
          <w:szCs w:val="24"/>
        </w:rPr>
        <w:t xml:space="preserve">                                                       Trial Balance as at 31st December, 2015</w:t>
      </w:r>
    </w:p>
    <w:p w:rsidR="00B21049" w:rsidRPr="001A73CA" w:rsidRDefault="00B21049" w:rsidP="00B21049">
      <w:pPr>
        <w:rPr>
          <w:sz w:val="24"/>
          <w:szCs w:val="24"/>
        </w:rPr>
      </w:pPr>
      <w:r w:rsidRPr="001A73CA">
        <w:rPr>
          <w:sz w:val="24"/>
          <w:szCs w:val="24"/>
        </w:rPr>
        <w:t xml:space="preserve">                                                                                                                                                </w:t>
      </w:r>
      <w:proofErr w:type="spellStart"/>
      <w:r w:rsidRPr="001A73CA">
        <w:rPr>
          <w:sz w:val="24"/>
          <w:szCs w:val="24"/>
        </w:rPr>
        <w:t>Dr</w:t>
      </w:r>
      <w:proofErr w:type="spellEnd"/>
      <w:r w:rsidRPr="001A73CA">
        <w:rPr>
          <w:sz w:val="24"/>
          <w:szCs w:val="24"/>
        </w:rPr>
        <w:t xml:space="preserve">                            Cr</w:t>
      </w:r>
    </w:p>
    <w:p w:rsidR="00B21049" w:rsidRPr="001A73CA" w:rsidRDefault="00B21049" w:rsidP="00B21049">
      <w:pPr>
        <w:rPr>
          <w:sz w:val="24"/>
          <w:szCs w:val="24"/>
        </w:rPr>
      </w:pPr>
      <w:r w:rsidRPr="001A73CA">
        <w:rPr>
          <w:sz w:val="24"/>
          <w:szCs w:val="24"/>
        </w:rPr>
        <w:lastRenderedPageBreak/>
        <w:t xml:space="preserve">                                                                                                                                                   N                             </w:t>
      </w:r>
      <w:proofErr w:type="spellStart"/>
      <w:r w:rsidRPr="001A73CA">
        <w:rPr>
          <w:sz w:val="24"/>
          <w:szCs w:val="24"/>
        </w:rPr>
        <w:t>N</w:t>
      </w:r>
      <w:proofErr w:type="spellEnd"/>
      <w:r w:rsidRPr="001A73CA">
        <w:rPr>
          <w:sz w:val="24"/>
          <w:szCs w:val="24"/>
        </w:rPr>
        <w:t xml:space="preserve">       </w:t>
      </w:r>
    </w:p>
    <w:p w:rsidR="00B21049" w:rsidRPr="001A73CA" w:rsidRDefault="00B21049" w:rsidP="00B21049">
      <w:pPr>
        <w:rPr>
          <w:sz w:val="24"/>
          <w:szCs w:val="24"/>
        </w:rPr>
      </w:pPr>
      <w:r w:rsidRPr="001A73CA">
        <w:rPr>
          <w:sz w:val="24"/>
          <w:szCs w:val="24"/>
        </w:rPr>
        <w:t xml:space="preserve">                                                            Sales                                                                                                        126,000</w:t>
      </w:r>
    </w:p>
    <w:p w:rsidR="00B21049" w:rsidRPr="001A73CA" w:rsidRDefault="00B21049" w:rsidP="00B21049">
      <w:pPr>
        <w:rPr>
          <w:sz w:val="24"/>
          <w:szCs w:val="24"/>
        </w:rPr>
      </w:pPr>
      <w:r w:rsidRPr="001A73CA">
        <w:rPr>
          <w:sz w:val="24"/>
          <w:szCs w:val="24"/>
        </w:rPr>
        <w:t>Returns Inwards                                                        2,000</w:t>
      </w:r>
    </w:p>
    <w:p w:rsidR="00B21049" w:rsidRPr="001A73CA" w:rsidRDefault="00B21049" w:rsidP="00B21049">
      <w:pPr>
        <w:rPr>
          <w:sz w:val="24"/>
          <w:szCs w:val="24"/>
        </w:rPr>
      </w:pPr>
      <w:r w:rsidRPr="001A73CA">
        <w:rPr>
          <w:sz w:val="24"/>
          <w:szCs w:val="24"/>
        </w:rPr>
        <w:t xml:space="preserve">                                                            Purchases                                                                55,200</w:t>
      </w:r>
    </w:p>
    <w:p w:rsidR="00B21049" w:rsidRPr="001A73CA" w:rsidRDefault="00B21049" w:rsidP="00B21049">
      <w:pPr>
        <w:rPr>
          <w:sz w:val="24"/>
          <w:szCs w:val="24"/>
        </w:rPr>
      </w:pPr>
      <w:r w:rsidRPr="001A73CA">
        <w:rPr>
          <w:sz w:val="24"/>
          <w:szCs w:val="24"/>
        </w:rPr>
        <w:t xml:space="preserve">                                                            Returns Outwards                                                                                    2,200</w:t>
      </w:r>
    </w:p>
    <w:p w:rsidR="00B21049" w:rsidRPr="001A73CA" w:rsidRDefault="00B21049" w:rsidP="00B21049">
      <w:pPr>
        <w:ind w:left="360"/>
        <w:rPr>
          <w:sz w:val="24"/>
          <w:szCs w:val="24"/>
        </w:rPr>
      </w:pPr>
      <w:r w:rsidRPr="001A73CA">
        <w:rPr>
          <w:sz w:val="24"/>
          <w:szCs w:val="24"/>
        </w:rPr>
        <w:t xml:space="preserve">                                                     </w:t>
      </w:r>
      <w:proofErr w:type="gramStart"/>
      <w:r w:rsidRPr="001A73CA">
        <w:rPr>
          <w:sz w:val="24"/>
          <w:szCs w:val="24"/>
        </w:rPr>
        <w:t>Discounts  Received</w:t>
      </w:r>
      <w:proofErr w:type="gramEnd"/>
      <w:r w:rsidRPr="001A73CA">
        <w:rPr>
          <w:sz w:val="24"/>
          <w:szCs w:val="24"/>
        </w:rPr>
        <w:t xml:space="preserve">                                                                                 2,340</w:t>
      </w:r>
    </w:p>
    <w:p w:rsidR="00B21049" w:rsidRPr="001A73CA" w:rsidRDefault="00B21049" w:rsidP="00B21049">
      <w:pPr>
        <w:ind w:left="360"/>
        <w:rPr>
          <w:sz w:val="24"/>
          <w:szCs w:val="24"/>
        </w:rPr>
      </w:pPr>
      <w:r w:rsidRPr="001A73CA">
        <w:rPr>
          <w:sz w:val="24"/>
          <w:szCs w:val="24"/>
        </w:rPr>
        <w:t xml:space="preserve">                                                     Discounts Allowed                                                     3,260</w:t>
      </w:r>
    </w:p>
    <w:p w:rsidR="00B21049" w:rsidRPr="001A73CA" w:rsidRDefault="00B21049" w:rsidP="00B21049">
      <w:pPr>
        <w:ind w:left="360"/>
        <w:rPr>
          <w:sz w:val="24"/>
          <w:szCs w:val="24"/>
        </w:rPr>
      </w:pPr>
      <w:r w:rsidRPr="001A73CA">
        <w:rPr>
          <w:sz w:val="24"/>
          <w:szCs w:val="24"/>
        </w:rPr>
        <w:t xml:space="preserve">                                                     Wages                                                                        28,000</w:t>
      </w:r>
    </w:p>
    <w:p w:rsidR="00B21049" w:rsidRPr="001A73CA" w:rsidRDefault="00B21049" w:rsidP="00B21049">
      <w:pPr>
        <w:ind w:left="360"/>
        <w:rPr>
          <w:sz w:val="24"/>
          <w:szCs w:val="24"/>
        </w:rPr>
      </w:pPr>
      <w:r w:rsidRPr="001A73CA">
        <w:rPr>
          <w:sz w:val="24"/>
          <w:szCs w:val="24"/>
        </w:rPr>
        <w:t xml:space="preserve">                                                     Rent                                                                            16,000</w:t>
      </w:r>
    </w:p>
    <w:p w:rsidR="00B21049" w:rsidRPr="001A73CA" w:rsidRDefault="00B21049" w:rsidP="00B21049">
      <w:pPr>
        <w:ind w:left="360"/>
        <w:rPr>
          <w:sz w:val="24"/>
          <w:szCs w:val="24"/>
        </w:rPr>
      </w:pPr>
      <w:r w:rsidRPr="001A73CA">
        <w:rPr>
          <w:sz w:val="24"/>
          <w:szCs w:val="24"/>
        </w:rPr>
        <w:t xml:space="preserve">                                                     Heating and Lighting                                                 3,400</w:t>
      </w:r>
    </w:p>
    <w:p w:rsidR="00B21049" w:rsidRPr="001A73CA" w:rsidRDefault="00B21049" w:rsidP="00B21049">
      <w:pPr>
        <w:ind w:left="360"/>
        <w:rPr>
          <w:sz w:val="24"/>
          <w:szCs w:val="24"/>
        </w:rPr>
      </w:pPr>
      <w:r w:rsidRPr="001A73CA">
        <w:rPr>
          <w:sz w:val="24"/>
          <w:szCs w:val="24"/>
        </w:rPr>
        <w:t xml:space="preserve">                                                     Postage and Stationery                                             1,070</w:t>
      </w:r>
    </w:p>
    <w:p w:rsidR="00B21049" w:rsidRPr="001A73CA" w:rsidRDefault="00B21049" w:rsidP="00B21049">
      <w:pPr>
        <w:ind w:left="360"/>
        <w:rPr>
          <w:sz w:val="24"/>
          <w:szCs w:val="24"/>
        </w:rPr>
      </w:pPr>
      <w:r w:rsidRPr="001A73CA">
        <w:rPr>
          <w:sz w:val="24"/>
          <w:szCs w:val="24"/>
        </w:rPr>
        <w:t xml:space="preserve">                                                      Motor Van Expenses                                                 4,830</w:t>
      </w:r>
    </w:p>
    <w:p w:rsidR="00B21049" w:rsidRPr="001A73CA" w:rsidRDefault="00B21049" w:rsidP="00B21049">
      <w:pPr>
        <w:ind w:left="360"/>
        <w:rPr>
          <w:sz w:val="24"/>
          <w:szCs w:val="24"/>
        </w:rPr>
      </w:pPr>
      <w:r w:rsidRPr="001A73CA">
        <w:rPr>
          <w:sz w:val="24"/>
          <w:szCs w:val="24"/>
        </w:rPr>
        <w:t xml:space="preserve">                                                      Interest on loan                                                             800</w:t>
      </w:r>
    </w:p>
    <w:p w:rsidR="00B21049" w:rsidRPr="001A73CA" w:rsidRDefault="00B21049" w:rsidP="00B21049">
      <w:pPr>
        <w:ind w:left="360"/>
        <w:rPr>
          <w:sz w:val="24"/>
          <w:szCs w:val="24"/>
        </w:rPr>
      </w:pPr>
      <w:r w:rsidRPr="001A73CA">
        <w:rPr>
          <w:sz w:val="24"/>
          <w:szCs w:val="24"/>
        </w:rPr>
        <w:t xml:space="preserve">                                                      Sundry Expenses                                                            920</w:t>
      </w:r>
    </w:p>
    <w:p w:rsidR="00B21049" w:rsidRPr="001A73CA" w:rsidRDefault="00B21049" w:rsidP="00B21049">
      <w:pPr>
        <w:ind w:left="360"/>
        <w:rPr>
          <w:sz w:val="24"/>
          <w:szCs w:val="24"/>
        </w:rPr>
      </w:pPr>
      <w:r w:rsidRPr="001A73CA">
        <w:rPr>
          <w:sz w:val="24"/>
          <w:szCs w:val="24"/>
        </w:rPr>
        <w:t xml:space="preserve">                                                      Land and Buildings                                                   40,000</w:t>
      </w:r>
    </w:p>
    <w:p w:rsidR="00B21049" w:rsidRPr="001A73CA" w:rsidRDefault="00B21049" w:rsidP="00B21049">
      <w:pPr>
        <w:ind w:left="360"/>
        <w:rPr>
          <w:sz w:val="24"/>
          <w:szCs w:val="24"/>
        </w:rPr>
      </w:pPr>
      <w:r w:rsidRPr="001A73CA">
        <w:rPr>
          <w:sz w:val="24"/>
          <w:szCs w:val="24"/>
        </w:rPr>
        <w:t xml:space="preserve">                                                      Motor Vehicles                                                          14,000</w:t>
      </w:r>
    </w:p>
    <w:p w:rsidR="00B21049" w:rsidRPr="001A73CA" w:rsidRDefault="00B21049" w:rsidP="00B21049">
      <w:pPr>
        <w:ind w:left="360"/>
        <w:rPr>
          <w:sz w:val="24"/>
          <w:szCs w:val="24"/>
        </w:rPr>
      </w:pPr>
      <w:r w:rsidRPr="001A73CA">
        <w:rPr>
          <w:sz w:val="24"/>
          <w:szCs w:val="24"/>
        </w:rPr>
        <w:t xml:space="preserve">                                                      Office Furniture                                                           5,000</w:t>
      </w:r>
    </w:p>
    <w:p w:rsidR="00B21049" w:rsidRPr="001A73CA" w:rsidRDefault="00B21049" w:rsidP="00B21049">
      <w:pPr>
        <w:ind w:left="360"/>
        <w:rPr>
          <w:sz w:val="24"/>
          <w:szCs w:val="24"/>
        </w:rPr>
      </w:pPr>
      <w:r w:rsidRPr="001A73CA">
        <w:rPr>
          <w:sz w:val="24"/>
          <w:szCs w:val="24"/>
        </w:rPr>
        <w:t xml:space="preserve">                                                      Sundry Debtors                                                            7,400</w:t>
      </w:r>
    </w:p>
    <w:p w:rsidR="00B21049" w:rsidRPr="001A73CA" w:rsidRDefault="00B21049" w:rsidP="00B21049">
      <w:pPr>
        <w:ind w:left="360"/>
        <w:rPr>
          <w:sz w:val="24"/>
          <w:szCs w:val="24"/>
        </w:rPr>
      </w:pPr>
      <w:r w:rsidRPr="001A73CA">
        <w:rPr>
          <w:sz w:val="24"/>
          <w:szCs w:val="24"/>
        </w:rPr>
        <w:t xml:space="preserve">                                                      Sundry Creditors                                                                                      3,420</w:t>
      </w:r>
    </w:p>
    <w:p w:rsidR="00B21049" w:rsidRPr="001A73CA" w:rsidRDefault="00B21049" w:rsidP="00B21049">
      <w:pPr>
        <w:ind w:left="360"/>
        <w:rPr>
          <w:sz w:val="24"/>
          <w:szCs w:val="24"/>
        </w:rPr>
      </w:pPr>
      <w:r w:rsidRPr="001A73CA">
        <w:rPr>
          <w:sz w:val="24"/>
          <w:szCs w:val="24"/>
        </w:rPr>
        <w:t xml:space="preserve">                                                      Bank                                                2,160</w:t>
      </w:r>
    </w:p>
    <w:p w:rsidR="00B21049" w:rsidRPr="001A73CA" w:rsidRDefault="00B21049" w:rsidP="00B21049">
      <w:pPr>
        <w:ind w:left="360"/>
        <w:rPr>
          <w:sz w:val="24"/>
          <w:szCs w:val="24"/>
        </w:rPr>
      </w:pPr>
      <w:r w:rsidRPr="001A73CA">
        <w:rPr>
          <w:sz w:val="24"/>
          <w:szCs w:val="24"/>
        </w:rPr>
        <w:t xml:space="preserve">                                                      Carriage Inwards                           5,000</w:t>
      </w:r>
    </w:p>
    <w:p w:rsidR="00B21049" w:rsidRPr="001A73CA" w:rsidRDefault="00B21049" w:rsidP="00B21049">
      <w:pPr>
        <w:ind w:left="360"/>
        <w:rPr>
          <w:sz w:val="24"/>
          <w:szCs w:val="24"/>
        </w:rPr>
      </w:pPr>
      <w:r w:rsidRPr="001A73CA">
        <w:rPr>
          <w:sz w:val="24"/>
          <w:szCs w:val="24"/>
        </w:rPr>
        <w:lastRenderedPageBreak/>
        <w:t xml:space="preserve">                                                      Stock (01/01/2015) 4,000</w:t>
      </w:r>
    </w:p>
    <w:p w:rsidR="00B21049" w:rsidRPr="001A73CA" w:rsidRDefault="00B21049" w:rsidP="00B21049">
      <w:pPr>
        <w:ind w:left="360"/>
        <w:rPr>
          <w:sz w:val="24"/>
          <w:szCs w:val="24"/>
        </w:rPr>
      </w:pPr>
      <w:r w:rsidRPr="001A73CA">
        <w:rPr>
          <w:sz w:val="24"/>
          <w:szCs w:val="24"/>
        </w:rPr>
        <w:t xml:space="preserve">                                                      Loan from T. </w:t>
      </w:r>
      <w:proofErr w:type="spellStart"/>
      <w:r w:rsidRPr="001A73CA">
        <w:rPr>
          <w:sz w:val="24"/>
          <w:szCs w:val="24"/>
        </w:rPr>
        <w:t>Lawal</w:t>
      </w:r>
      <w:proofErr w:type="spellEnd"/>
      <w:r w:rsidRPr="001A73CA">
        <w:rPr>
          <w:sz w:val="24"/>
          <w:szCs w:val="24"/>
        </w:rPr>
        <w:t xml:space="preserve"> (repayable in 2019)                                            10,000</w:t>
      </w:r>
    </w:p>
    <w:p w:rsidR="00B21049" w:rsidRPr="001A73CA" w:rsidRDefault="00B21049" w:rsidP="00B21049">
      <w:pPr>
        <w:ind w:left="360"/>
        <w:rPr>
          <w:sz w:val="24"/>
          <w:szCs w:val="24"/>
        </w:rPr>
      </w:pPr>
      <w:r w:rsidRPr="001A73CA">
        <w:rPr>
          <w:sz w:val="24"/>
          <w:szCs w:val="24"/>
        </w:rPr>
        <w:t xml:space="preserve">                                                      Capital                                                                                                     60,000</w:t>
      </w:r>
    </w:p>
    <w:p w:rsidR="00B21049" w:rsidRPr="001A73CA" w:rsidRDefault="00B21049" w:rsidP="00B21049">
      <w:pPr>
        <w:ind w:left="360"/>
        <w:rPr>
          <w:sz w:val="24"/>
          <w:szCs w:val="24"/>
        </w:rPr>
      </w:pPr>
      <w:r w:rsidRPr="001A73CA">
        <w:rPr>
          <w:sz w:val="24"/>
          <w:szCs w:val="24"/>
        </w:rPr>
        <w:t xml:space="preserve">                                                      Drawings                                         10,920</w:t>
      </w:r>
    </w:p>
    <w:p w:rsidR="00B21049" w:rsidRPr="001A73CA" w:rsidRDefault="00B21049" w:rsidP="00B21049">
      <w:pPr>
        <w:ind w:left="360"/>
        <w:rPr>
          <w:sz w:val="24"/>
          <w:szCs w:val="24"/>
        </w:rPr>
      </w:pPr>
      <w:r w:rsidRPr="001A73CA">
        <w:rPr>
          <w:sz w:val="24"/>
          <w:szCs w:val="24"/>
        </w:rPr>
        <w:t>203,960           203,960</w:t>
      </w:r>
    </w:p>
    <w:p w:rsidR="00B21049" w:rsidRPr="001A73CA" w:rsidRDefault="00B21049" w:rsidP="00B21049">
      <w:pPr>
        <w:rPr>
          <w:sz w:val="24"/>
          <w:szCs w:val="24"/>
        </w:rPr>
      </w:pPr>
      <w:r w:rsidRPr="001A73CA">
        <w:rPr>
          <w:sz w:val="24"/>
          <w:szCs w:val="24"/>
        </w:rPr>
        <w:t xml:space="preserve">             Additional </w:t>
      </w:r>
      <w:proofErr w:type="gramStart"/>
      <w:r w:rsidRPr="001A73CA">
        <w:rPr>
          <w:sz w:val="24"/>
          <w:szCs w:val="24"/>
        </w:rPr>
        <w:t>Information :</w:t>
      </w:r>
      <w:proofErr w:type="gramEnd"/>
    </w:p>
    <w:p w:rsidR="00B21049" w:rsidRPr="001A73CA" w:rsidRDefault="00B21049" w:rsidP="00B21049">
      <w:pPr>
        <w:pStyle w:val="ListParagraph"/>
        <w:numPr>
          <w:ilvl w:val="0"/>
          <w:numId w:val="2"/>
        </w:numPr>
        <w:rPr>
          <w:sz w:val="24"/>
          <w:szCs w:val="24"/>
        </w:rPr>
      </w:pPr>
      <w:r w:rsidRPr="001A73CA">
        <w:rPr>
          <w:sz w:val="24"/>
          <w:szCs w:val="24"/>
        </w:rPr>
        <w:t>Stock at 31st December, 2015 was N 2,700</w:t>
      </w:r>
    </w:p>
    <w:p w:rsidR="00B21049" w:rsidRPr="001A73CA" w:rsidRDefault="00B21049" w:rsidP="00B21049">
      <w:pPr>
        <w:pStyle w:val="ListParagraph"/>
        <w:rPr>
          <w:sz w:val="24"/>
          <w:szCs w:val="24"/>
        </w:rPr>
      </w:pPr>
      <w:r w:rsidRPr="001A73CA">
        <w:rPr>
          <w:sz w:val="24"/>
          <w:szCs w:val="24"/>
        </w:rPr>
        <w:t xml:space="preserve">Required:  Prepare Ade </w:t>
      </w:r>
      <w:proofErr w:type="spellStart"/>
      <w:r w:rsidRPr="001A73CA">
        <w:rPr>
          <w:sz w:val="24"/>
          <w:szCs w:val="24"/>
        </w:rPr>
        <w:t>Molayo’s</w:t>
      </w:r>
      <w:proofErr w:type="spellEnd"/>
      <w:r w:rsidRPr="001A73CA">
        <w:rPr>
          <w:sz w:val="24"/>
          <w:szCs w:val="24"/>
        </w:rPr>
        <w:t xml:space="preserve"> Trading, Profit and Loss Account for the year ended 31st December 2015.</w:t>
      </w:r>
    </w:p>
    <w:p w:rsidR="00B21049" w:rsidRPr="001A73CA" w:rsidRDefault="00B21049" w:rsidP="00B21049">
      <w:pPr>
        <w:pStyle w:val="ListParagraph"/>
        <w:rPr>
          <w:sz w:val="24"/>
          <w:szCs w:val="24"/>
        </w:rPr>
      </w:pPr>
    </w:p>
    <w:p w:rsidR="00B21049" w:rsidRPr="001A73CA" w:rsidRDefault="00B21049" w:rsidP="00B21049">
      <w:pPr>
        <w:pStyle w:val="ListParagraph"/>
        <w:rPr>
          <w:sz w:val="24"/>
          <w:szCs w:val="24"/>
        </w:rPr>
      </w:pPr>
      <w:r w:rsidRPr="001A73CA">
        <w:rPr>
          <w:sz w:val="24"/>
          <w:szCs w:val="24"/>
        </w:rPr>
        <w:t xml:space="preserve">Ade </w:t>
      </w:r>
      <w:proofErr w:type="spellStart"/>
      <w:r w:rsidRPr="001A73CA">
        <w:rPr>
          <w:sz w:val="24"/>
          <w:szCs w:val="24"/>
        </w:rPr>
        <w:t>Molayo</w:t>
      </w:r>
      <w:proofErr w:type="spellEnd"/>
    </w:p>
    <w:p w:rsidR="00B21049" w:rsidRPr="001A73CA" w:rsidRDefault="00B21049" w:rsidP="00B21049">
      <w:pPr>
        <w:pStyle w:val="ListParagraph"/>
        <w:rPr>
          <w:sz w:val="24"/>
          <w:szCs w:val="24"/>
        </w:rPr>
      </w:pPr>
      <w:r w:rsidRPr="001A73CA">
        <w:rPr>
          <w:sz w:val="24"/>
          <w:szCs w:val="24"/>
        </w:rPr>
        <w:t xml:space="preserve">                      Trading, Profit and Loss Account for the year ended 31st December, 2015</w:t>
      </w:r>
    </w:p>
    <w:p w:rsidR="00B21049" w:rsidRPr="001A73CA" w:rsidRDefault="00B21049" w:rsidP="00B21049">
      <w:pPr>
        <w:pStyle w:val="ListParagraph"/>
        <w:rPr>
          <w:sz w:val="24"/>
          <w:szCs w:val="24"/>
        </w:rPr>
      </w:pPr>
      <w:r w:rsidRPr="001A73CA">
        <w:rPr>
          <w:sz w:val="24"/>
          <w:szCs w:val="24"/>
        </w:rPr>
        <w:t xml:space="preserve">                    N     NN      N</w:t>
      </w:r>
    </w:p>
    <w:p w:rsidR="00B21049" w:rsidRPr="001A73CA" w:rsidRDefault="00B21049" w:rsidP="00B21049">
      <w:pPr>
        <w:pStyle w:val="ListParagraph"/>
        <w:rPr>
          <w:sz w:val="24"/>
          <w:szCs w:val="24"/>
        </w:rPr>
      </w:pPr>
      <w:r w:rsidRPr="001A73CA">
        <w:rPr>
          <w:sz w:val="24"/>
          <w:szCs w:val="24"/>
        </w:rPr>
        <w:t>Opening Stock                 4,000     Sales                                 126,000</w:t>
      </w:r>
    </w:p>
    <w:p w:rsidR="00B21049" w:rsidRPr="001A73CA" w:rsidRDefault="00B21049" w:rsidP="00B21049">
      <w:pPr>
        <w:pStyle w:val="ListParagraph"/>
        <w:rPr>
          <w:sz w:val="24"/>
          <w:szCs w:val="24"/>
        </w:rPr>
      </w:pPr>
      <w:r w:rsidRPr="001A73CA">
        <w:rPr>
          <w:sz w:val="24"/>
          <w:szCs w:val="24"/>
        </w:rPr>
        <w:t>Purchases                               55,200                                less: Returns Inwards        2,000</w:t>
      </w:r>
    </w:p>
    <w:p w:rsidR="00B21049" w:rsidRPr="001A73CA" w:rsidRDefault="00B21049" w:rsidP="00B21049">
      <w:pPr>
        <w:pStyle w:val="ListParagraph"/>
        <w:rPr>
          <w:sz w:val="24"/>
          <w:szCs w:val="24"/>
        </w:rPr>
      </w:pPr>
      <w:proofErr w:type="gramStart"/>
      <w:r w:rsidRPr="001A73CA">
        <w:rPr>
          <w:sz w:val="24"/>
          <w:szCs w:val="24"/>
        </w:rPr>
        <w:t>add</w:t>
      </w:r>
      <w:proofErr w:type="gramEnd"/>
      <w:r w:rsidRPr="001A73CA">
        <w:rPr>
          <w:sz w:val="24"/>
          <w:szCs w:val="24"/>
        </w:rPr>
        <w:t>: Carriage Inwards            5,000                                                                                                 124,000</w:t>
      </w:r>
    </w:p>
    <w:p w:rsidR="00B21049" w:rsidRPr="001A73CA" w:rsidRDefault="00B21049" w:rsidP="00B21049">
      <w:pPr>
        <w:pStyle w:val="ListParagraph"/>
        <w:rPr>
          <w:sz w:val="24"/>
          <w:szCs w:val="24"/>
        </w:rPr>
      </w:pPr>
      <w:r w:rsidRPr="001A73CA">
        <w:rPr>
          <w:sz w:val="24"/>
          <w:szCs w:val="24"/>
        </w:rPr>
        <w:t xml:space="preserve">                                                 60,200</w:t>
      </w:r>
    </w:p>
    <w:p w:rsidR="00B21049" w:rsidRPr="001A73CA" w:rsidRDefault="00B21049" w:rsidP="00B21049">
      <w:pPr>
        <w:pStyle w:val="ListParagraph"/>
        <w:rPr>
          <w:sz w:val="24"/>
          <w:szCs w:val="24"/>
        </w:rPr>
      </w:pPr>
      <w:proofErr w:type="gramStart"/>
      <w:r w:rsidRPr="001A73CA">
        <w:rPr>
          <w:sz w:val="24"/>
          <w:szCs w:val="24"/>
        </w:rPr>
        <w:t>less</w:t>
      </w:r>
      <w:proofErr w:type="gramEnd"/>
      <w:r w:rsidRPr="001A73CA">
        <w:rPr>
          <w:sz w:val="24"/>
          <w:szCs w:val="24"/>
        </w:rPr>
        <w:t>: Returns Outwards          2,200</w:t>
      </w:r>
    </w:p>
    <w:p w:rsidR="00B21049" w:rsidRPr="001A73CA" w:rsidRDefault="00B21049" w:rsidP="00B21049">
      <w:pPr>
        <w:pStyle w:val="ListParagraph"/>
        <w:rPr>
          <w:sz w:val="24"/>
          <w:szCs w:val="24"/>
        </w:rPr>
      </w:pPr>
      <w:r w:rsidRPr="001A73CA">
        <w:rPr>
          <w:sz w:val="24"/>
          <w:szCs w:val="24"/>
        </w:rPr>
        <w:t xml:space="preserve">                                                                           58,000</w:t>
      </w:r>
    </w:p>
    <w:p w:rsidR="00B21049" w:rsidRPr="001A73CA" w:rsidRDefault="00B21049" w:rsidP="00B21049">
      <w:pPr>
        <w:pStyle w:val="ListParagraph"/>
        <w:rPr>
          <w:sz w:val="24"/>
          <w:szCs w:val="24"/>
        </w:rPr>
      </w:pPr>
      <w:r w:rsidRPr="001A73CA">
        <w:rPr>
          <w:sz w:val="24"/>
          <w:szCs w:val="24"/>
        </w:rPr>
        <w:t>Cost of goods available for sale                    62,000</w:t>
      </w:r>
    </w:p>
    <w:p w:rsidR="00B21049" w:rsidRPr="001A73CA" w:rsidRDefault="00B21049" w:rsidP="00B21049">
      <w:pPr>
        <w:pStyle w:val="ListParagraph"/>
        <w:rPr>
          <w:sz w:val="24"/>
          <w:szCs w:val="24"/>
        </w:rPr>
      </w:pPr>
      <w:proofErr w:type="gramStart"/>
      <w:r w:rsidRPr="001A73CA">
        <w:rPr>
          <w:sz w:val="24"/>
          <w:szCs w:val="24"/>
        </w:rPr>
        <w:t>less</w:t>
      </w:r>
      <w:proofErr w:type="gramEnd"/>
      <w:r w:rsidRPr="001A73CA">
        <w:rPr>
          <w:sz w:val="24"/>
          <w:szCs w:val="24"/>
        </w:rPr>
        <w:t>: Closing Stock                                             2,700</w:t>
      </w:r>
    </w:p>
    <w:p w:rsidR="00B21049" w:rsidRPr="001A73CA" w:rsidRDefault="00B21049" w:rsidP="00B21049">
      <w:pPr>
        <w:pStyle w:val="ListParagraph"/>
        <w:rPr>
          <w:sz w:val="24"/>
          <w:szCs w:val="24"/>
        </w:rPr>
      </w:pPr>
      <w:r w:rsidRPr="001A73CA">
        <w:rPr>
          <w:sz w:val="24"/>
          <w:szCs w:val="24"/>
        </w:rPr>
        <w:t>Cost of goods sold                                           59,300</w:t>
      </w:r>
    </w:p>
    <w:p w:rsidR="00B21049" w:rsidRPr="001A73CA" w:rsidRDefault="00B21049" w:rsidP="00B21049">
      <w:pPr>
        <w:pStyle w:val="ListParagraph"/>
        <w:rPr>
          <w:sz w:val="24"/>
          <w:szCs w:val="24"/>
        </w:rPr>
      </w:pPr>
      <w:r w:rsidRPr="001A73CA">
        <w:rPr>
          <w:sz w:val="24"/>
          <w:szCs w:val="24"/>
        </w:rPr>
        <w:t xml:space="preserve">Gross Profit </w:t>
      </w:r>
      <w:proofErr w:type="gramStart"/>
      <w:r w:rsidRPr="001A73CA">
        <w:rPr>
          <w:sz w:val="24"/>
          <w:szCs w:val="24"/>
        </w:rPr>
        <w:t>c/d</w:t>
      </w:r>
      <w:proofErr w:type="gramEnd"/>
      <w:r w:rsidRPr="001A73CA">
        <w:rPr>
          <w:sz w:val="24"/>
          <w:szCs w:val="24"/>
        </w:rPr>
        <w:t xml:space="preserve">                                                64,700</w:t>
      </w:r>
    </w:p>
    <w:p w:rsidR="00B21049" w:rsidRPr="001A73CA" w:rsidRDefault="00B21049" w:rsidP="00B21049">
      <w:pPr>
        <w:pStyle w:val="ListParagraph"/>
        <w:rPr>
          <w:sz w:val="24"/>
          <w:szCs w:val="24"/>
        </w:rPr>
      </w:pPr>
      <w:r w:rsidRPr="001A73CA">
        <w:rPr>
          <w:sz w:val="24"/>
          <w:szCs w:val="24"/>
        </w:rPr>
        <w:t xml:space="preserve">                                                                          124,000                                                                      124,000</w:t>
      </w:r>
    </w:p>
    <w:p w:rsidR="00B21049" w:rsidRPr="001A73CA" w:rsidRDefault="00B21049" w:rsidP="00B21049">
      <w:pPr>
        <w:pStyle w:val="ListParagraph"/>
        <w:rPr>
          <w:sz w:val="24"/>
          <w:szCs w:val="24"/>
        </w:rPr>
      </w:pPr>
      <w:r w:rsidRPr="001A73CA">
        <w:rPr>
          <w:sz w:val="24"/>
          <w:szCs w:val="24"/>
        </w:rPr>
        <w:t>Discounts Allowed                                             3,260     Gross Profit b/d                                       64,700</w:t>
      </w:r>
    </w:p>
    <w:p w:rsidR="00B21049" w:rsidRPr="001A73CA" w:rsidRDefault="00B21049" w:rsidP="00B21049">
      <w:pPr>
        <w:pStyle w:val="ListParagraph"/>
        <w:rPr>
          <w:sz w:val="24"/>
          <w:szCs w:val="24"/>
        </w:rPr>
      </w:pPr>
      <w:r w:rsidRPr="001A73CA">
        <w:rPr>
          <w:sz w:val="24"/>
          <w:szCs w:val="24"/>
        </w:rPr>
        <w:t>Wages                                                                28,000     Discounts Received                                   2,340</w:t>
      </w:r>
    </w:p>
    <w:p w:rsidR="00B21049" w:rsidRPr="001A73CA" w:rsidRDefault="00B21049" w:rsidP="00B21049">
      <w:pPr>
        <w:pStyle w:val="ListParagraph"/>
        <w:rPr>
          <w:sz w:val="24"/>
          <w:szCs w:val="24"/>
        </w:rPr>
      </w:pPr>
      <w:r w:rsidRPr="001A73CA">
        <w:rPr>
          <w:sz w:val="24"/>
          <w:szCs w:val="24"/>
        </w:rPr>
        <w:t>Rent                                                                    16,000</w:t>
      </w:r>
    </w:p>
    <w:p w:rsidR="00B21049" w:rsidRPr="001A73CA" w:rsidRDefault="00B21049" w:rsidP="00B21049">
      <w:pPr>
        <w:pStyle w:val="ListParagraph"/>
        <w:rPr>
          <w:sz w:val="24"/>
          <w:szCs w:val="24"/>
        </w:rPr>
      </w:pPr>
      <w:r w:rsidRPr="001A73CA">
        <w:rPr>
          <w:sz w:val="24"/>
          <w:szCs w:val="24"/>
        </w:rPr>
        <w:t>Heating and Lighting                                         3,400</w:t>
      </w:r>
    </w:p>
    <w:p w:rsidR="00B21049" w:rsidRPr="001A73CA" w:rsidRDefault="00B21049" w:rsidP="00B21049">
      <w:pPr>
        <w:pStyle w:val="ListParagraph"/>
        <w:rPr>
          <w:sz w:val="24"/>
          <w:szCs w:val="24"/>
        </w:rPr>
      </w:pPr>
      <w:r w:rsidRPr="001A73CA">
        <w:rPr>
          <w:sz w:val="24"/>
          <w:szCs w:val="24"/>
        </w:rPr>
        <w:t>Postage and Stationery                                     1,070</w:t>
      </w:r>
    </w:p>
    <w:p w:rsidR="00B21049" w:rsidRPr="001A73CA" w:rsidRDefault="00B21049" w:rsidP="00B21049">
      <w:pPr>
        <w:pStyle w:val="ListParagraph"/>
        <w:rPr>
          <w:sz w:val="24"/>
          <w:szCs w:val="24"/>
        </w:rPr>
      </w:pPr>
      <w:r w:rsidRPr="001A73CA">
        <w:rPr>
          <w:sz w:val="24"/>
          <w:szCs w:val="24"/>
        </w:rPr>
        <w:lastRenderedPageBreak/>
        <w:t>Motor Van Expenses                                          4,830</w:t>
      </w:r>
    </w:p>
    <w:p w:rsidR="00B21049" w:rsidRPr="001A73CA" w:rsidRDefault="00B21049" w:rsidP="00B21049">
      <w:pPr>
        <w:pStyle w:val="ListParagraph"/>
        <w:rPr>
          <w:sz w:val="24"/>
          <w:szCs w:val="24"/>
        </w:rPr>
      </w:pPr>
      <w:r w:rsidRPr="001A73CA">
        <w:rPr>
          <w:sz w:val="24"/>
          <w:szCs w:val="24"/>
        </w:rPr>
        <w:t>Interest on Loan                                                     800</w:t>
      </w:r>
    </w:p>
    <w:p w:rsidR="00B21049" w:rsidRPr="001A73CA" w:rsidRDefault="00B21049" w:rsidP="00B21049">
      <w:pPr>
        <w:pStyle w:val="ListParagraph"/>
        <w:rPr>
          <w:sz w:val="24"/>
          <w:szCs w:val="24"/>
        </w:rPr>
      </w:pPr>
      <w:r w:rsidRPr="001A73CA">
        <w:rPr>
          <w:sz w:val="24"/>
          <w:szCs w:val="24"/>
        </w:rPr>
        <w:t>Sundry Expenses                                                    920</w:t>
      </w:r>
    </w:p>
    <w:p w:rsidR="00B21049" w:rsidRPr="001A73CA" w:rsidRDefault="00B21049" w:rsidP="00B21049">
      <w:pPr>
        <w:pStyle w:val="ListParagraph"/>
        <w:rPr>
          <w:sz w:val="24"/>
          <w:szCs w:val="24"/>
        </w:rPr>
      </w:pPr>
      <w:r w:rsidRPr="001A73CA">
        <w:rPr>
          <w:sz w:val="24"/>
          <w:szCs w:val="24"/>
        </w:rPr>
        <w:t>Net Profit                                                             8,760</w:t>
      </w:r>
    </w:p>
    <w:p w:rsidR="00B21049" w:rsidRPr="001A73CA" w:rsidRDefault="00B21049" w:rsidP="00B21049">
      <w:pPr>
        <w:pStyle w:val="ListParagraph"/>
        <w:rPr>
          <w:sz w:val="24"/>
          <w:szCs w:val="24"/>
        </w:rPr>
      </w:pPr>
      <w:r w:rsidRPr="001A73CA">
        <w:rPr>
          <w:sz w:val="24"/>
          <w:szCs w:val="24"/>
        </w:rPr>
        <w:t xml:space="preserve">                                                                             67,040                                                                        67,040</w:t>
      </w:r>
    </w:p>
    <w:p w:rsidR="00B21049" w:rsidRPr="001A73CA" w:rsidRDefault="00B21049" w:rsidP="00B21049">
      <w:pPr>
        <w:pStyle w:val="ListParagraph"/>
        <w:rPr>
          <w:sz w:val="24"/>
          <w:szCs w:val="24"/>
        </w:rPr>
      </w:pPr>
    </w:p>
    <w:p w:rsidR="00B21049" w:rsidRPr="001A73CA" w:rsidRDefault="00B21049" w:rsidP="00B21049">
      <w:pPr>
        <w:pStyle w:val="ListParagraph"/>
        <w:rPr>
          <w:sz w:val="24"/>
          <w:szCs w:val="24"/>
        </w:rPr>
      </w:pPr>
      <w:r w:rsidRPr="001A73CA">
        <w:rPr>
          <w:sz w:val="24"/>
          <w:szCs w:val="24"/>
        </w:rPr>
        <w:t>NB.  It should be noticed that not all the items in the Trial Balance have been used in preparing the Trading, Profit and Loss Account. The remaining balances (i.e. the items that are yet to be ticked in the Trial Balance) are assets, liabilities or capital. These will be used later when a Balance Sheet is drawn up.</w:t>
      </w:r>
    </w:p>
    <w:p w:rsidR="00B21049" w:rsidRPr="001A73CA" w:rsidRDefault="00B21049" w:rsidP="00B21049">
      <w:pPr>
        <w:pStyle w:val="ListParagraph"/>
        <w:rPr>
          <w:sz w:val="24"/>
          <w:szCs w:val="24"/>
        </w:rPr>
      </w:pPr>
      <w:r w:rsidRPr="001A73CA">
        <w:rPr>
          <w:sz w:val="24"/>
          <w:szCs w:val="24"/>
        </w:rPr>
        <w:t>EVALUATION</w:t>
      </w:r>
    </w:p>
    <w:p w:rsidR="00B21049" w:rsidRPr="001A73CA" w:rsidRDefault="00B21049" w:rsidP="00B21049">
      <w:pPr>
        <w:pStyle w:val="ListParagraph"/>
        <w:numPr>
          <w:ilvl w:val="0"/>
          <w:numId w:val="3"/>
        </w:numPr>
        <w:rPr>
          <w:sz w:val="24"/>
          <w:szCs w:val="24"/>
        </w:rPr>
      </w:pPr>
      <w:r w:rsidRPr="001A73CA">
        <w:rPr>
          <w:sz w:val="24"/>
          <w:szCs w:val="24"/>
        </w:rPr>
        <w:t>Explain the following: (a) cost of goods available for sale (b) cost of goods sold (c) financial statements</w:t>
      </w:r>
    </w:p>
    <w:p w:rsidR="00B21049" w:rsidRPr="001A73CA" w:rsidRDefault="00B21049" w:rsidP="00B21049">
      <w:pPr>
        <w:pStyle w:val="ListParagraph"/>
        <w:numPr>
          <w:ilvl w:val="0"/>
          <w:numId w:val="3"/>
        </w:numPr>
        <w:rPr>
          <w:sz w:val="24"/>
          <w:szCs w:val="24"/>
        </w:rPr>
      </w:pPr>
      <w:r w:rsidRPr="001A73CA">
        <w:rPr>
          <w:sz w:val="24"/>
          <w:szCs w:val="24"/>
        </w:rPr>
        <w:t>Describe three features of each of the following financial statements:</w:t>
      </w:r>
    </w:p>
    <w:p w:rsidR="00B21049" w:rsidRPr="001A73CA" w:rsidRDefault="00B21049" w:rsidP="00B21049">
      <w:pPr>
        <w:pStyle w:val="ListParagraph"/>
        <w:numPr>
          <w:ilvl w:val="0"/>
          <w:numId w:val="4"/>
        </w:numPr>
        <w:rPr>
          <w:sz w:val="24"/>
          <w:szCs w:val="24"/>
        </w:rPr>
      </w:pPr>
      <w:r w:rsidRPr="001A73CA">
        <w:rPr>
          <w:sz w:val="24"/>
          <w:szCs w:val="24"/>
        </w:rPr>
        <w:t>Trading Account   (b) Profit and Loss Account</w:t>
      </w:r>
    </w:p>
    <w:p w:rsidR="00B21049" w:rsidRPr="001A73CA" w:rsidRDefault="00B21049" w:rsidP="00B21049">
      <w:pPr>
        <w:rPr>
          <w:sz w:val="24"/>
          <w:szCs w:val="24"/>
        </w:rPr>
      </w:pPr>
    </w:p>
    <w:p w:rsidR="00B21049" w:rsidRPr="001A73CA" w:rsidRDefault="00B21049" w:rsidP="00B21049">
      <w:pPr>
        <w:rPr>
          <w:sz w:val="24"/>
          <w:szCs w:val="24"/>
        </w:rPr>
      </w:pPr>
      <w:r w:rsidRPr="001A73CA">
        <w:rPr>
          <w:sz w:val="24"/>
          <w:szCs w:val="24"/>
        </w:rPr>
        <w:t xml:space="preserve">               READING ASSIGNMENT</w:t>
      </w:r>
    </w:p>
    <w:p w:rsidR="00B21049" w:rsidRPr="001A73CA" w:rsidRDefault="00B21049" w:rsidP="00B21049">
      <w:pPr>
        <w:pStyle w:val="ListParagraph"/>
        <w:numPr>
          <w:ilvl w:val="0"/>
          <w:numId w:val="5"/>
        </w:numPr>
        <w:rPr>
          <w:sz w:val="24"/>
          <w:szCs w:val="24"/>
        </w:rPr>
      </w:pPr>
      <w:r w:rsidRPr="001A73CA">
        <w:rPr>
          <w:sz w:val="24"/>
          <w:szCs w:val="24"/>
        </w:rPr>
        <w:t>Simplified and Amplified Financial Accounting Page 180 – 187</w:t>
      </w:r>
    </w:p>
    <w:p w:rsidR="00B21049" w:rsidRPr="001A73CA" w:rsidRDefault="00B21049" w:rsidP="00B21049">
      <w:pPr>
        <w:pStyle w:val="ListParagraph"/>
        <w:numPr>
          <w:ilvl w:val="0"/>
          <w:numId w:val="5"/>
        </w:numPr>
        <w:rPr>
          <w:sz w:val="24"/>
          <w:szCs w:val="24"/>
        </w:rPr>
      </w:pPr>
      <w:r w:rsidRPr="001A73CA">
        <w:rPr>
          <w:sz w:val="24"/>
          <w:szCs w:val="24"/>
        </w:rPr>
        <w:t>Business Accounting 1 Page 49 – 57</w:t>
      </w:r>
    </w:p>
    <w:p w:rsidR="00B21049" w:rsidRPr="001A73CA" w:rsidRDefault="00B21049" w:rsidP="00B21049">
      <w:pPr>
        <w:pStyle w:val="ListParagraph"/>
        <w:rPr>
          <w:sz w:val="24"/>
          <w:szCs w:val="24"/>
        </w:rPr>
      </w:pPr>
    </w:p>
    <w:p w:rsidR="00B21049" w:rsidRPr="001A73CA" w:rsidRDefault="00B21049" w:rsidP="00B21049">
      <w:pPr>
        <w:pStyle w:val="ListParagraph"/>
        <w:rPr>
          <w:sz w:val="24"/>
          <w:szCs w:val="24"/>
        </w:rPr>
      </w:pPr>
    </w:p>
    <w:p w:rsidR="00B21049" w:rsidRPr="001A73CA" w:rsidRDefault="00B21049" w:rsidP="00B21049">
      <w:pPr>
        <w:pStyle w:val="ListParagraph"/>
        <w:rPr>
          <w:sz w:val="24"/>
          <w:szCs w:val="24"/>
        </w:rPr>
      </w:pPr>
      <w:r w:rsidRPr="001A73CA">
        <w:rPr>
          <w:sz w:val="24"/>
          <w:szCs w:val="24"/>
        </w:rPr>
        <w:t>GENERAL EVALUATION QUESTIONS</w:t>
      </w:r>
    </w:p>
    <w:p w:rsidR="00B21049" w:rsidRPr="001A73CA" w:rsidRDefault="00B21049" w:rsidP="00B21049">
      <w:pPr>
        <w:pStyle w:val="ListParagraph"/>
        <w:numPr>
          <w:ilvl w:val="0"/>
          <w:numId w:val="6"/>
        </w:numPr>
        <w:rPr>
          <w:sz w:val="24"/>
          <w:szCs w:val="24"/>
        </w:rPr>
      </w:pPr>
      <w:r w:rsidRPr="001A73CA">
        <w:rPr>
          <w:sz w:val="24"/>
          <w:szCs w:val="24"/>
        </w:rPr>
        <w:t>Business Accounting 1</w:t>
      </w:r>
    </w:p>
    <w:p w:rsidR="00B21049" w:rsidRPr="001A73CA" w:rsidRDefault="00B21049" w:rsidP="00B21049">
      <w:pPr>
        <w:pStyle w:val="ListParagraph"/>
        <w:numPr>
          <w:ilvl w:val="0"/>
          <w:numId w:val="7"/>
        </w:numPr>
        <w:rPr>
          <w:sz w:val="24"/>
          <w:szCs w:val="24"/>
        </w:rPr>
      </w:pPr>
      <w:r w:rsidRPr="001A73CA">
        <w:rPr>
          <w:sz w:val="24"/>
          <w:szCs w:val="24"/>
        </w:rPr>
        <w:t>Exercise 6.1, 6.2, 6.3A, 6.4A</w:t>
      </w:r>
    </w:p>
    <w:p w:rsidR="00B21049" w:rsidRPr="001A73CA" w:rsidRDefault="00B21049" w:rsidP="00B21049">
      <w:pPr>
        <w:pStyle w:val="ListParagraph"/>
        <w:numPr>
          <w:ilvl w:val="0"/>
          <w:numId w:val="6"/>
        </w:numPr>
        <w:rPr>
          <w:sz w:val="24"/>
          <w:szCs w:val="24"/>
        </w:rPr>
      </w:pPr>
      <w:r w:rsidRPr="001A73CA">
        <w:rPr>
          <w:sz w:val="24"/>
          <w:szCs w:val="24"/>
        </w:rPr>
        <w:t>Simplified and Amplified Financial Accounting Question 4 Page 187</w:t>
      </w:r>
    </w:p>
    <w:p w:rsidR="00B21049" w:rsidRPr="001A73CA" w:rsidRDefault="00B21049" w:rsidP="00B21049">
      <w:pPr>
        <w:pStyle w:val="ListParagraph"/>
        <w:ind w:left="1080"/>
        <w:rPr>
          <w:sz w:val="24"/>
          <w:szCs w:val="24"/>
        </w:rPr>
      </w:pPr>
      <w:r w:rsidRPr="001A73CA">
        <w:rPr>
          <w:sz w:val="24"/>
          <w:szCs w:val="24"/>
        </w:rPr>
        <w:t xml:space="preserve">                                                  WEEKEND ASSIGNMENT</w:t>
      </w:r>
    </w:p>
    <w:p w:rsidR="00B21049" w:rsidRPr="001A73CA" w:rsidRDefault="00B21049" w:rsidP="00B21049">
      <w:pPr>
        <w:pStyle w:val="ListParagraph"/>
        <w:numPr>
          <w:ilvl w:val="0"/>
          <w:numId w:val="8"/>
        </w:numPr>
        <w:rPr>
          <w:sz w:val="24"/>
          <w:szCs w:val="24"/>
        </w:rPr>
      </w:pPr>
      <w:r w:rsidRPr="001A73CA">
        <w:rPr>
          <w:sz w:val="24"/>
          <w:szCs w:val="24"/>
        </w:rPr>
        <w:t>When the cost of goods sold is added to closing stock, the resulting figure is (a) carriage inwards (b) cost of sales (c) gross profit (d) cost of goods available for sale</w:t>
      </w:r>
    </w:p>
    <w:p w:rsidR="00B21049" w:rsidRPr="001A73CA" w:rsidRDefault="00B21049" w:rsidP="00B21049">
      <w:pPr>
        <w:pStyle w:val="ListParagraph"/>
        <w:numPr>
          <w:ilvl w:val="0"/>
          <w:numId w:val="8"/>
        </w:numPr>
        <w:rPr>
          <w:sz w:val="24"/>
          <w:szCs w:val="24"/>
        </w:rPr>
      </w:pPr>
      <w:r w:rsidRPr="001A73CA">
        <w:rPr>
          <w:sz w:val="24"/>
          <w:szCs w:val="24"/>
        </w:rPr>
        <w:t>Which of the following is not found in a trial balance (a) opening stock (b) closing stock (c) capital (d) rent paid</w:t>
      </w:r>
    </w:p>
    <w:p w:rsidR="00B21049" w:rsidRPr="001A73CA" w:rsidRDefault="00B21049" w:rsidP="00B21049">
      <w:pPr>
        <w:pStyle w:val="ListParagraph"/>
        <w:numPr>
          <w:ilvl w:val="0"/>
          <w:numId w:val="8"/>
        </w:numPr>
        <w:rPr>
          <w:sz w:val="24"/>
          <w:szCs w:val="24"/>
        </w:rPr>
      </w:pPr>
      <w:r w:rsidRPr="001A73CA">
        <w:rPr>
          <w:sz w:val="24"/>
          <w:szCs w:val="24"/>
        </w:rPr>
        <w:t>A statement that measures the performance of a business over a period of time is the (a) Balance Sheet (b) Bank Statement (c) Profit and Loss Account (d) Bank Reconciliation Statement</w:t>
      </w:r>
    </w:p>
    <w:p w:rsidR="00B21049" w:rsidRPr="001A73CA" w:rsidRDefault="00B21049" w:rsidP="00B21049">
      <w:pPr>
        <w:pStyle w:val="ListParagraph"/>
        <w:numPr>
          <w:ilvl w:val="0"/>
          <w:numId w:val="8"/>
        </w:numPr>
        <w:rPr>
          <w:sz w:val="24"/>
          <w:szCs w:val="24"/>
        </w:rPr>
      </w:pPr>
      <w:r w:rsidRPr="001A73CA">
        <w:rPr>
          <w:sz w:val="24"/>
          <w:szCs w:val="24"/>
        </w:rPr>
        <w:lastRenderedPageBreak/>
        <w:t>The effect on profit when closing stock is understated is (a) increase in profit (b) decrease in profit (c) no change in profit (d) a doubling of profit</w:t>
      </w:r>
    </w:p>
    <w:p w:rsidR="00B21049" w:rsidRPr="001A73CA" w:rsidRDefault="00B21049" w:rsidP="00B21049">
      <w:pPr>
        <w:pStyle w:val="ListParagraph"/>
        <w:numPr>
          <w:ilvl w:val="0"/>
          <w:numId w:val="8"/>
        </w:numPr>
        <w:rPr>
          <w:sz w:val="24"/>
          <w:szCs w:val="24"/>
        </w:rPr>
      </w:pPr>
      <w:r w:rsidRPr="001A73CA">
        <w:rPr>
          <w:sz w:val="24"/>
          <w:szCs w:val="24"/>
        </w:rPr>
        <w:t>Carriage outwards expenses of a business are treated in the (a) Balance Sheet (b) Income Surplus Account (c) Profit and Loss Account (d) Trading Account</w:t>
      </w:r>
    </w:p>
    <w:p w:rsidR="00B21049" w:rsidRPr="001A73CA" w:rsidRDefault="00B21049" w:rsidP="00B21049">
      <w:pPr>
        <w:pStyle w:val="ListParagraph"/>
        <w:ind w:left="1440"/>
        <w:rPr>
          <w:sz w:val="24"/>
          <w:szCs w:val="24"/>
        </w:rPr>
      </w:pPr>
      <w:r w:rsidRPr="001A73CA">
        <w:rPr>
          <w:sz w:val="24"/>
          <w:szCs w:val="24"/>
        </w:rPr>
        <w:t xml:space="preserve">                                                      THEORY</w:t>
      </w:r>
    </w:p>
    <w:p w:rsidR="00B21049" w:rsidRPr="001A73CA" w:rsidRDefault="00B21049" w:rsidP="00B21049">
      <w:pPr>
        <w:pStyle w:val="ListParagraph"/>
        <w:numPr>
          <w:ilvl w:val="0"/>
          <w:numId w:val="9"/>
        </w:numPr>
        <w:rPr>
          <w:sz w:val="24"/>
          <w:szCs w:val="24"/>
        </w:rPr>
      </w:pPr>
      <w:r w:rsidRPr="001A73CA">
        <w:rPr>
          <w:sz w:val="24"/>
          <w:szCs w:val="24"/>
        </w:rPr>
        <w:t>List three uses of the Profit and Loss Account</w:t>
      </w:r>
    </w:p>
    <w:p w:rsidR="00B21049" w:rsidRPr="001A73CA" w:rsidRDefault="00B21049" w:rsidP="00B21049">
      <w:pPr>
        <w:pStyle w:val="ListParagraph"/>
        <w:numPr>
          <w:ilvl w:val="0"/>
          <w:numId w:val="9"/>
        </w:numPr>
        <w:rPr>
          <w:sz w:val="24"/>
          <w:szCs w:val="24"/>
        </w:rPr>
      </w:pPr>
      <w:r w:rsidRPr="001A73CA">
        <w:rPr>
          <w:sz w:val="24"/>
          <w:szCs w:val="24"/>
        </w:rPr>
        <w:t xml:space="preserve">State four differences between the Trading Account and the Profit </w:t>
      </w:r>
      <w:proofErr w:type="gramStart"/>
      <w:r w:rsidRPr="001A73CA">
        <w:rPr>
          <w:sz w:val="24"/>
          <w:szCs w:val="24"/>
        </w:rPr>
        <w:t>and  Loss</w:t>
      </w:r>
      <w:proofErr w:type="gramEnd"/>
      <w:r w:rsidRPr="001A73CA">
        <w:rPr>
          <w:sz w:val="24"/>
          <w:szCs w:val="24"/>
        </w:rPr>
        <w:t xml:space="preserve"> Account.</w:t>
      </w:r>
    </w:p>
    <w:p w:rsidR="00B21049" w:rsidRPr="001A73CA" w:rsidRDefault="00B21049" w:rsidP="00B21049">
      <w:pPr>
        <w:pStyle w:val="ListParagraph"/>
        <w:ind w:left="1800"/>
        <w:rPr>
          <w:sz w:val="24"/>
          <w:szCs w:val="24"/>
        </w:rPr>
      </w:pPr>
    </w:p>
    <w:p w:rsidR="00B21049" w:rsidRPr="001A73CA" w:rsidRDefault="00B21049" w:rsidP="00B21049">
      <w:pPr>
        <w:pStyle w:val="ListParagraph"/>
        <w:ind w:left="1800"/>
        <w:rPr>
          <w:sz w:val="24"/>
          <w:szCs w:val="24"/>
        </w:rPr>
      </w:pPr>
    </w:p>
    <w:p w:rsidR="00884C6F" w:rsidRDefault="00884C6F">
      <w:bookmarkStart w:id="0" w:name="_GoBack"/>
      <w:bookmarkEnd w:id="0"/>
    </w:p>
    <w:sectPr w:rsidR="00884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9AF"/>
    <w:multiLevelType w:val="hybridMultilevel"/>
    <w:tmpl w:val="27E0421C"/>
    <w:lvl w:ilvl="0" w:tplc="BC6C1ADE">
      <w:start w:val="1"/>
      <w:numFmt w:val="lowerLetter"/>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
    <w:nsid w:val="00C83A08"/>
    <w:multiLevelType w:val="hybridMultilevel"/>
    <w:tmpl w:val="EAA8F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9418CE"/>
    <w:multiLevelType w:val="hybridMultilevel"/>
    <w:tmpl w:val="53F0726E"/>
    <w:lvl w:ilvl="0" w:tplc="B380A8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5D66409"/>
    <w:multiLevelType w:val="hybridMultilevel"/>
    <w:tmpl w:val="41640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1D4D20"/>
    <w:multiLevelType w:val="hybridMultilevel"/>
    <w:tmpl w:val="8F8A3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15D6F"/>
    <w:multiLevelType w:val="hybridMultilevel"/>
    <w:tmpl w:val="70EA2CAE"/>
    <w:lvl w:ilvl="0" w:tplc="48346C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9D87160"/>
    <w:multiLevelType w:val="hybridMultilevel"/>
    <w:tmpl w:val="CD0CEB10"/>
    <w:lvl w:ilvl="0" w:tplc="6B4826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D514794"/>
    <w:multiLevelType w:val="hybridMultilevel"/>
    <w:tmpl w:val="B2866F52"/>
    <w:lvl w:ilvl="0" w:tplc="97B0DD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9092EB3"/>
    <w:multiLevelType w:val="hybridMultilevel"/>
    <w:tmpl w:val="9D4AAC52"/>
    <w:lvl w:ilvl="0" w:tplc="E8B27B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1"/>
  </w:num>
  <w:num w:numId="3">
    <w:abstractNumId w:val="5"/>
  </w:num>
  <w:num w:numId="4">
    <w:abstractNumId w:val="0"/>
  </w:num>
  <w:num w:numId="5">
    <w:abstractNumId w:val="3"/>
  </w:num>
  <w:num w:numId="6">
    <w:abstractNumId w:val="6"/>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049"/>
    <w:rsid w:val="00242F17"/>
    <w:rsid w:val="00522E5B"/>
    <w:rsid w:val="00884C6F"/>
    <w:rsid w:val="00B21049"/>
    <w:rsid w:val="00B37029"/>
    <w:rsid w:val="00D6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4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0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4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0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1402</Words>
  <Characters>7995</Characters>
  <Application>Microsoft Office Word</Application>
  <DocSecurity>0</DocSecurity>
  <Lines>66</Lines>
  <Paragraphs>18</Paragraphs>
  <ScaleCrop>false</ScaleCrop>
  <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OKOROGBA LUCKY</dc:creator>
  <cp:lastModifiedBy>DR OKOROGBA LUCKY</cp:lastModifiedBy>
  <cp:revision>1</cp:revision>
  <dcterms:created xsi:type="dcterms:W3CDTF">2023-05-25T06:10:00Z</dcterms:created>
  <dcterms:modified xsi:type="dcterms:W3CDTF">2023-05-25T06:11:00Z</dcterms:modified>
</cp:coreProperties>
</file>